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D7744" w14:textId="7203E7C0" w:rsidR="002C018B" w:rsidRDefault="009073A9" w:rsidP="002C018B">
      <w:pPr>
        <w:shd w:val="clear" w:color="auto" w:fill="FFFFFF"/>
        <w:spacing w:before="240"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</w:t>
      </w:r>
      <w:r w:rsidR="00526CEF" w:rsidRPr="00526CEF">
        <w:rPr>
          <w:rFonts w:ascii="Arial" w:eastAsia="Times New Roman" w:hAnsi="Arial" w:cs="Arial"/>
          <w:sz w:val="24"/>
          <w:szCs w:val="24"/>
          <w:lang w:eastAsia="en-GB"/>
        </w:rPr>
        <w:t xml:space="preserve">his is a question we get asked all the time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so </w:t>
      </w:r>
      <w:r w:rsidR="005F0015">
        <w:rPr>
          <w:rFonts w:ascii="Arial" w:eastAsia="Times New Roman" w:hAnsi="Arial" w:cs="Arial"/>
          <w:sz w:val="24"/>
          <w:szCs w:val="24"/>
          <w:lang w:eastAsia="en-GB"/>
        </w:rPr>
        <w:t xml:space="preserve">we </w:t>
      </w:r>
      <w:r w:rsidR="00526CEF" w:rsidRPr="00526CEF">
        <w:rPr>
          <w:rFonts w:ascii="Arial" w:eastAsia="Times New Roman" w:hAnsi="Arial" w:cs="Arial"/>
          <w:sz w:val="24"/>
          <w:szCs w:val="24"/>
          <w:lang w:eastAsia="en-GB"/>
        </w:rPr>
        <w:t xml:space="preserve">wanted to develop </w:t>
      </w:r>
      <w:r w:rsidR="000118DE">
        <w:rPr>
          <w:rFonts w:ascii="Arial" w:eastAsia="Times New Roman" w:hAnsi="Arial" w:cs="Arial"/>
          <w:sz w:val="24"/>
          <w:szCs w:val="24"/>
          <w:lang w:eastAsia="en-GB"/>
        </w:rPr>
        <w:t>a simple a</w:t>
      </w:r>
      <w:bookmarkStart w:id="0" w:name="_GoBack"/>
      <w:bookmarkEnd w:id="0"/>
      <w:r w:rsidR="000118DE">
        <w:rPr>
          <w:rFonts w:ascii="Arial" w:eastAsia="Times New Roman" w:hAnsi="Arial" w:cs="Arial"/>
          <w:sz w:val="24"/>
          <w:szCs w:val="24"/>
          <w:lang w:eastAsia="en-GB"/>
        </w:rPr>
        <w:t xml:space="preserve">nswer. Drawing on </w:t>
      </w:r>
      <w:r w:rsidR="00526CEF" w:rsidRPr="00526CEF">
        <w:rPr>
          <w:rFonts w:ascii="Arial" w:eastAsia="Times New Roman" w:hAnsi="Arial" w:cs="Arial"/>
          <w:sz w:val="24"/>
          <w:szCs w:val="24"/>
          <w:lang w:eastAsia="en-GB"/>
        </w:rPr>
        <w:t>great work from Canada </w:t>
      </w:r>
      <w:bookmarkStart w:id="1" w:name="_ftnref1"/>
      <w:r w:rsidR="00526CEF" w:rsidRPr="00526CEF">
        <w:rPr>
          <w:rFonts w:ascii="Arial" w:eastAsia="Times New Roman" w:hAnsi="Arial" w:cs="Arial"/>
          <w:sz w:val="24"/>
          <w:szCs w:val="24"/>
          <w:lang w:eastAsia="en-GB"/>
        </w:rPr>
        <w:fldChar w:fldCharType="begin"/>
      </w:r>
      <w:r w:rsidR="00526CEF" w:rsidRPr="00526CEF">
        <w:rPr>
          <w:rFonts w:ascii="Arial" w:eastAsia="Times New Roman" w:hAnsi="Arial" w:cs="Arial"/>
          <w:sz w:val="24"/>
          <w:szCs w:val="24"/>
          <w:lang w:eastAsia="en-GB"/>
        </w:rPr>
        <w:instrText xml:space="preserve"> HYPERLINK "https://kristinastaley.com/2019/02/25/how-is-involvement-in-research-different-from-qualitative-research/" \l "_ftn1" </w:instrText>
      </w:r>
      <w:r w:rsidR="00526CEF" w:rsidRPr="00526CEF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="00526CEF" w:rsidRPr="00526CE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[1]</w:t>
      </w:r>
      <w:r w:rsidR="00526CEF" w:rsidRPr="00526CEF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"/>
      <w:r w:rsidR="00BB530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B530A" w:rsidRPr="00E75424">
        <w:rPr>
          <w:rFonts w:ascii="Arial" w:eastAsia="Times New Roman" w:hAnsi="Arial" w:cs="Arial"/>
          <w:sz w:val="24"/>
          <w:szCs w:val="24"/>
          <w:lang w:eastAsia="en-GB"/>
        </w:rPr>
        <w:t xml:space="preserve">and on many helpful comments </w:t>
      </w:r>
      <w:r w:rsidR="00C26880">
        <w:rPr>
          <w:rFonts w:ascii="Arial" w:eastAsia="Times New Roman" w:hAnsi="Arial" w:cs="Arial"/>
          <w:sz w:val="24"/>
          <w:szCs w:val="24"/>
          <w:lang w:eastAsia="en-GB"/>
        </w:rPr>
        <w:t>from reviewers</w:t>
      </w:r>
      <w:r w:rsidR="00526CEF" w:rsidRPr="00E75424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="00526CEF" w:rsidRPr="00526CEF">
        <w:rPr>
          <w:rFonts w:ascii="Arial" w:eastAsia="Times New Roman" w:hAnsi="Arial" w:cs="Arial"/>
          <w:sz w:val="24"/>
          <w:szCs w:val="24"/>
          <w:lang w:eastAsia="en-GB"/>
        </w:rPr>
        <w:t xml:space="preserve">we have written a short list </w:t>
      </w:r>
      <w:r w:rsidR="000118DE">
        <w:rPr>
          <w:rFonts w:ascii="Arial" w:eastAsia="Times New Roman" w:hAnsi="Arial" w:cs="Arial"/>
          <w:sz w:val="24"/>
          <w:szCs w:val="24"/>
          <w:lang w:eastAsia="en-GB"/>
        </w:rPr>
        <w:t>of</w:t>
      </w:r>
      <w:r w:rsidR="00526CEF" w:rsidRPr="00526CEF">
        <w:rPr>
          <w:rFonts w:ascii="Arial" w:eastAsia="Times New Roman" w:hAnsi="Arial" w:cs="Arial"/>
          <w:sz w:val="24"/>
          <w:szCs w:val="24"/>
          <w:lang w:eastAsia="en-GB"/>
        </w:rPr>
        <w:t xml:space="preserve"> what we see as the </w:t>
      </w:r>
      <w:r w:rsidR="000118DE">
        <w:rPr>
          <w:rFonts w:ascii="Arial" w:eastAsia="Times New Roman" w:hAnsi="Arial" w:cs="Arial"/>
          <w:sz w:val="24"/>
          <w:szCs w:val="24"/>
          <w:lang w:eastAsia="en-GB"/>
        </w:rPr>
        <w:t xml:space="preserve">main </w:t>
      </w:r>
      <w:r w:rsidR="00526CEF" w:rsidRPr="00526CEF">
        <w:rPr>
          <w:rFonts w:ascii="Arial" w:eastAsia="Times New Roman" w:hAnsi="Arial" w:cs="Arial"/>
          <w:sz w:val="24"/>
          <w:szCs w:val="24"/>
          <w:lang w:eastAsia="en-GB"/>
        </w:rPr>
        <w:t>differences between qualitative research</w:t>
      </w:r>
      <w:r w:rsidR="00B9090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26CEF" w:rsidRPr="00526CEF">
        <w:rPr>
          <w:rFonts w:ascii="Arial" w:eastAsia="Times New Roman" w:hAnsi="Arial" w:cs="Arial"/>
          <w:sz w:val="24"/>
          <w:szCs w:val="24"/>
          <w:lang w:eastAsia="en-GB"/>
        </w:rPr>
        <w:t>and involvemen</w:t>
      </w:r>
      <w:r w:rsidR="000118DE">
        <w:rPr>
          <w:rFonts w:ascii="Arial" w:eastAsia="Times New Roman" w:hAnsi="Arial" w:cs="Arial"/>
          <w:sz w:val="24"/>
          <w:szCs w:val="24"/>
          <w:lang w:eastAsia="en-GB"/>
        </w:rPr>
        <w:t>t</w:t>
      </w:r>
      <w:r w:rsidR="00526CEF" w:rsidRPr="00526CEF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0118D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C018B">
        <w:rPr>
          <w:rFonts w:ascii="Arial" w:eastAsia="Times New Roman" w:hAnsi="Arial" w:cs="Arial"/>
          <w:sz w:val="24"/>
          <w:szCs w:val="24"/>
          <w:lang w:eastAsia="en-GB"/>
        </w:rPr>
        <w:t>This table is more of a prompt to stimulate thought and discussion</w:t>
      </w:r>
      <w:r w:rsidR="00C26880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2C018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C0F18">
        <w:rPr>
          <w:rFonts w:ascii="Arial" w:eastAsia="Times New Roman" w:hAnsi="Arial" w:cs="Arial"/>
          <w:sz w:val="24"/>
          <w:szCs w:val="24"/>
          <w:lang w:eastAsia="en-GB"/>
        </w:rPr>
        <w:t>rather than a definitive guide.</w:t>
      </w:r>
      <w:r w:rsidR="002C018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598537D4" w14:textId="77777777" w:rsidR="00804647" w:rsidRPr="002C018B" w:rsidRDefault="002C018B" w:rsidP="002C018B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tbl>
      <w:tblPr>
        <w:tblStyle w:val="MediumList2-Accent1"/>
        <w:tblW w:w="14992" w:type="dxa"/>
        <w:tblLook w:val="04A0" w:firstRow="1" w:lastRow="0" w:firstColumn="1" w:lastColumn="0" w:noHBand="0" w:noVBand="1"/>
      </w:tblPr>
      <w:tblGrid>
        <w:gridCol w:w="2551"/>
        <w:gridCol w:w="5670"/>
        <w:gridCol w:w="6771"/>
      </w:tblGrid>
      <w:tr w:rsidR="00E47309" w:rsidRPr="00526CEF" w14:paraId="17030DA8" w14:textId="77777777" w:rsidTr="00C268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51" w:type="dxa"/>
          </w:tcPr>
          <w:p w14:paraId="66BBAED5" w14:textId="77777777" w:rsidR="00E47309" w:rsidRPr="00526CEF" w:rsidRDefault="00E47309" w:rsidP="00526CEF">
            <w:pPr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en-GB"/>
              </w:rPr>
            </w:pPr>
          </w:p>
        </w:tc>
        <w:tc>
          <w:tcPr>
            <w:tcW w:w="5670" w:type="dxa"/>
            <w:hideMark/>
          </w:tcPr>
          <w:p w14:paraId="492F1405" w14:textId="77777777" w:rsidR="00E47309" w:rsidRPr="00E47309" w:rsidRDefault="00E47309" w:rsidP="002C018B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lang w:eastAsia="en-GB"/>
              </w:rPr>
            </w:pPr>
            <w:r w:rsidRPr="00E47309">
              <w:rPr>
                <w:rFonts w:ascii="Arial" w:eastAsia="Times New Roman" w:hAnsi="Arial" w:cs="Arial"/>
                <w:b/>
                <w:bCs/>
                <w:sz w:val="28"/>
                <w:bdr w:val="none" w:sz="0" w:space="0" w:color="auto" w:frame="1"/>
                <w:lang w:eastAsia="en-GB"/>
              </w:rPr>
              <w:t>Qualitative research project</w:t>
            </w:r>
          </w:p>
        </w:tc>
        <w:tc>
          <w:tcPr>
            <w:tcW w:w="6771" w:type="dxa"/>
            <w:hideMark/>
          </w:tcPr>
          <w:p w14:paraId="2E1FDA36" w14:textId="77777777" w:rsidR="00E47309" w:rsidRPr="00E47309" w:rsidRDefault="00E47309" w:rsidP="002C018B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lang w:eastAsia="en-GB"/>
              </w:rPr>
            </w:pPr>
            <w:r w:rsidRPr="00E47309">
              <w:rPr>
                <w:rFonts w:ascii="Arial" w:eastAsia="Times New Roman" w:hAnsi="Arial" w:cs="Arial"/>
                <w:b/>
                <w:bCs/>
                <w:sz w:val="28"/>
                <w:bdr w:val="none" w:sz="0" w:space="0" w:color="auto" w:frame="1"/>
                <w:lang w:eastAsia="en-GB"/>
              </w:rPr>
              <w:t>Involvement in a research project</w:t>
            </w:r>
          </w:p>
        </w:tc>
      </w:tr>
      <w:tr w:rsidR="00E47309" w:rsidRPr="00526CEF" w14:paraId="58227A54" w14:textId="77777777" w:rsidTr="00C268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tcBorders>
              <w:top w:val="single" w:sz="24" w:space="0" w:color="4F81BD" w:themeColor="accent1"/>
            </w:tcBorders>
          </w:tcPr>
          <w:p w14:paraId="6B2F96CF" w14:textId="434FC738" w:rsidR="00E47309" w:rsidRPr="00E47309" w:rsidRDefault="00C26880" w:rsidP="00E4730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 </w:t>
            </w:r>
            <w:r w:rsidR="00E47309" w:rsidRPr="00E4730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Research question</w:t>
            </w:r>
          </w:p>
        </w:tc>
        <w:tc>
          <w:tcPr>
            <w:tcW w:w="5670" w:type="dxa"/>
            <w:hideMark/>
          </w:tcPr>
          <w:p w14:paraId="1BB9668F" w14:textId="77777777" w:rsidR="00E47309" w:rsidRPr="00526CEF" w:rsidRDefault="00E47309" w:rsidP="00E4730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26CE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Aims to answer a research question</w:t>
            </w:r>
          </w:p>
        </w:tc>
        <w:tc>
          <w:tcPr>
            <w:tcW w:w="6771" w:type="dxa"/>
            <w:hideMark/>
          </w:tcPr>
          <w:p w14:paraId="32A02A08" w14:textId="7A7FC28A" w:rsidR="00BC0F18" w:rsidRDefault="00E47309" w:rsidP="00E4730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26CE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Aims to help select and refine </w:t>
            </w:r>
            <w:r w:rsidR="00042BC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 </w:t>
            </w:r>
            <w:r w:rsidRPr="00526CE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research question</w:t>
            </w:r>
          </w:p>
          <w:p w14:paraId="45794395" w14:textId="44E535CA" w:rsidR="00E47309" w:rsidRPr="00526CEF" w:rsidRDefault="00E47309" w:rsidP="00E4730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E47309" w:rsidRPr="00526CEF" w14:paraId="25CB2EC5" w14:textId="77777777" w:rsidTr="006E0D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14:paraId="3DBBC221" w14:textId="77777777" w:rsidR="00E47309" w:rsidRPr="00E47309" w:rsidRDefault="00E47309" w:rsidP="00C26880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E4730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 Practical approach</w:t>
            </w:r>
          </w:p>
        </w:tc>
        <w:tc>
          <w:tcPr>
            <w:tcW w:w="5670" w:type="dxa"/>
          </w:tcPr>
          <w:p w14:paraId="67134F1E" w14:textId="77777777" w:rsidR="00E47309" w:rsidRPr="00526CEF" w:rsidRDefault="00E47309" w:rsidP="00E4730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26CE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Follows a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chosen </w:t>
            </w:r>
            <w:r w:rsidRPr="00526CE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method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based on theory</w:t>
            </w:r>
          </w:p>
        </w:tc>
        <w:tc>
          <w:tcPr>
            <w:tcW w:w="6771" w:type="dxa"/>
          </w:tcPr>
          <w:p w14:paraId="6ACF17A6" w14:textId="77777777" w:rsidR="00E47309" w:rsidRPr="00526CEF" w:rsidRDefault="00E47309" w:rsidP="002C018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</w:t>
            </w:r>
            <w:r w:rsidR="002C01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esearchers and patients/public exchange views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 a way that suits both</w:t>
            </w:r>
          </w:p>
        </w:tc>
      </w:tr>
      <w:tr w:rsidR="00E47309" w:rsidRPr="00526CEF" w14:paraId="3DEE7D4E" w14:textId="77777777" w:rsidTr="006E0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14:paraId="7ECE11F5" w14:textId="08CF3CD0" w:rsidR="00E47309" w:rsidRPr="00E47309" w:rsidRDefault="00C26880" w:rsidP="00C26880">
            <w:pPr>
              <w:ind w:left="142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People </w:t>
            </w:r>
            <w:r w:rsidR="00E47309" w:rsidRPr="00E4730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involved</w:t>
            </w:r>
          </w:p>
        </w:tc>
        <w:tc>
          <w:tcPr>
            <w:tcW w:w="5670" w:type="dxa"/>
          </w:tcPr>
          <w:p w14:paraId="4293CE67" w14:textId="77777777" w:rsidR="00E47309" w:rsidRPr="00526CEF" w:rsidRDefault="00E47309" w:rsidP="00E4730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26CE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Seeks views from a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defined</w:t>
            </w:r>
            <w:r w:rsidRPr="00526CE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sample</w:t>
            </w:r>
          </w:p>
        </w:tc>
        <w:tc>
          <w:tcPr>
            <w:tcW w:w="6771" w:type="dxa"/>
          </w:tcPr>
          <w:p w14:paraId="3B621C8F" w14:textId="77777777" w:rsidR="00E47309" w:rsidRPr="00526CEF" w:rsidRDefault="00E47309" w:rsidP="00E4730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26CE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Seeks a range of perspectives from people with diverse experiences</w:t>
            </w:r>
          </w:p>
        </w:tc>
      </w:tr>
      <w:tr w:rsidR="00E47309" w:rsidRPr="00526CEF" w14:paraId="38A1FFFA" w14:textId="77777777" w:rsidTr="006E0D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14:paraId="0149EDA2" w14:textId="77777777" w:rsidR="00E47309" w:rsidRPr="00E47309" w:rsidRDefault="00E47309" w:rsidP="00E4730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E4730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 Ethical approval</w:t>
            </w:r>
          </w:p>
        </w:tc>
        <w:tc>
          <w:tcPr>
            <w:tcW w:w="5670" w:type="dxa"/>
          </w:tcPr>
          <w:p w14:paraId="0C2E2098" w14:textId="77777777" w:rsidR="00E47309" w:rsidRPr="00526CEF" w:rsidRDefault="002C018B" w:rsidP="002C018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Requires </w:t>
            </w:r>
            <w:r w:rsidR="00E47309" w:rsidRPr="00526CE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ethical approval</w:t>
            </w:r>
          </w:p>
        </w:tc>
        <w:tc>
          <w:tcPr>
            <w:tcW w:w="6771" w:type="dxa"/>
          </w:tcPr>
          <w:p w14:paraId="60A5184C" w14:textId="77777777" w:rsidR="00E47309" w:rsidRPr="00526CEF" w:rsidRDefault="00E47309" w:rsidP="00B9090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</w:t>
            </w:r>
            <w:r w:rsidRPr="00526CE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eed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  <w:r w:rsidRPr="00526CE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to reflect ethical practice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but d</w:t>
            </w:r>
            <w:r w:rsidRPr="00526CE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oes not </w:t>
            </w:r>
            <w:r w:rsidR="00B90906" w:rsidRPr="002C018B">
              <w:rPr>
                <w:rFonts w:ascii="Arial" w:eastAsia="Times New Roman" w:hAnsi="Arial" w:cs="Arial"/>
                <w:color w:val="auto"/>
                <w:sz w:val="24"/>
                <w:szCs w:val="24"/>
                <w:lang w:eastAsia="en-GB"/>
              </w:rPr>
              <w:t>normally</w:t>
            </w:r>
            <w:r w:rsidRPr="00B90906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  <w:t xml:space="preserve"> </w:t>
            </w:r>
            <w:r w:rsidRPr="00526CE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need ethical approval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[2]</w:t>
            </w:r>
          </w:p>
        </w:tc>
      </w:tr>
      <w:tr w:rsidR="00E47309" w:rsidRPr="00526CEF" w14:paraId="17CF01D4" w14:textId="77777777" w:rsidTr="006E0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14:paraId="39E5EC3E" w14:textId="77777777" w:rsidR="00E47309" w:rsidRPr="00E47309" w:rsidRDefault="00E47309" w:rsidP="00E4730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E4730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 People’s input</w:t>
            </w:r>
          </w:p>
        </w:tc>
        <w:tc>
          <w:tcPr>
            <w:tcW w:w="5670" w:type="dxa"/>
            <w:hideMark/>
          </w:tcPr>
          <w:p w14:paraId="44A4D8DF" w14:textId="77777777" w:rsidR="00E47309" w:rsidRPr="00526CEF" w:rsidRDefault="00E47309" w:rsidP="00E4730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26CE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Seeks people’s input as data to answer a research question</w:t>
            </w:r>
          </w:p>
        </w:tc>
        <w:tc>
          <w:tcPr>
            <w:tcW w:w="6771" w:type="dxa"/>
            <w:hideMark/>
          </w:tcPr>
          <w:p w14:paraId="0320AE65" w14:textId="77777777" w:rsidR="00E47309" w:rsidRPr="00526CEF" w:rsidRDefault="00E47309" w:rsidP="002C018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26CE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Seeks people’s input to inform and influence decisions about how research is designed, </w:t>
            </w:r>
            <w:r w:rsidR="002C01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undertaken</w:t>
            </w:r>
            <w:r w:rsidRPr="00526CE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disseminated</w:t>
            </w:r>
          </w:p>
        </w:tc>
      </w:tr>
      <w:tr w:rsidR="00E47309" w:rsidRPr="00526CEF" w14:paraId="2CE52E0F" w14:textId="77777777" w:rsidTr="006E0D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14:paraId="7B85F124" w14:textId="1257189A" w:rsidR="00E47309" w:rsidRPr="00E47309" w:rsidRDefault="00E47309" w:rsidP="00042BCE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E4730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</w:t>
            </w:r>
            <w:r w:rsidR="00C26880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</w:t>
            </w:r>
            <w:r w:rsidR="00D751E5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</w:t>
            </w:r>
            <w:r w:rsidRPr="00E4730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ower</w:t>
            </w:r>
            <w:r w:rsidR="00D751E5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5670" w:type="dxa"/>
            <w:hideMark/>
          </w:tcPr>
          <w:p w14:paraId="5C80DBBA" w14:textId="77777777" w:rsidR="00E47309" w:rsidRPr="00526CEF" w:rsidRDefault="00E47309" w:rsidP="00B9090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Only r</w:t>
            </w:r>
            <w:r w:rsidRPr="00526CE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esearchers have the power to </w:t>
            </w:r>
            <w:r w:rsidR="00B9090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make decisions </w:t>
            </w:r>
            <w:r w:rsidR="00B90906" w:rsidRPr="002C018B">
              <w:rPr>
                <w:rFonts w:ascii="Arial" w:eastAsia="Times New Roman" w:hAnsi="Arial" w:cs="Arial"/>
                <w:color w:val="auto"/>
                <w:sz w:val="24"/>
                <w:szCs w:val="24"/>
                <w:lang w:eastAsia="en-GB"/>
              </w:rPr>
              <w:t>about how the project is run</w:t>
            </w:r>
          </w:p>
        </w:tc>
        <w:tc>
          <w:tcPr>
            <w:tcW w:w="6771" w:type="dxa"/>
            <w:hideMark/>
          </w:tcPr>
          <w:p w14:paraId="567A4CE7" w14:textId="77777777" w:rsidR="00E47309" w:rsidRPr="00526CEF" w:rsidRDefault="00E47309" w:rsidP="00B9090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26CE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Patients, the public and researchers share power to make joint decisions about </w:t>
            </w:r>
            <w:r w:rsidR="00B90906" w:rsidRPr="002C018B">
              <w:rPr>
                <w:rFonts w:ascii="Arial" w:eastAsia="Times New Roman" w:hAnsi="Arial" w:cs="Arial"/>
                <w:color w:val="auto"/>
                <w:sz w:val="24"/>
                <w:szCs w:val="24"/>
                <w:lang w:eastAsia="en-GB"/>
              </w:rPr>
              <w:t xml:space="preserve">how </w:t>
            </w:r>
            <w:r w:rsidRPr="002C018B">
              <w:rPr>
                <w:rFonts w:ascii="Arial" w:eastAsia="Times New Roman" w:hAnsi="Arial" w:cs="Arial"/>
                <w:color w:val="auto"/>
                <w:sz w:val="24"/>
                <w:szCs w:val="24"/>
                <w:lang w:eastAsia="en-GB"/>
              </w:rPr>
              <w:t xml:space="preserve">the </w:t>
            </w:r>
            <w:r w:rsidR="00B90906" w:rsidRPr="002C018B">
              <w:rPr>
                <w:rFonts w:ascii="Arial" w:eastAsia="Times New Roman" w:hAnsi="Arial" w:cs="Arial"/>
                <w:color w:val="auto"/>
                <w:sz w:val="24"/>
                <w:szCs w:val="24"/>
                <w:lang w:eastAsia="en-GB"/>
              </w:rPr>
              <w:t>project is run, based</w:t>
            </w:r>
            <w:r w:rsidRPr="002C018B">
              <w:rPr>
                <w:rFonts w:ascii="Arial" w:eastAsia="Times New Roman" w:hAnsi="Arial" w:cs="Arial"/>
                <w:color w:val="auto"/>
                <w:sz w:val="24"/>
                <w:szCs w:val="24"/>
                <w:lang w:eastAsia="en-GB"/>
              </w:rPr>
              <w:t xml:space="preserve"> </w:t>
            </w:r>
            <w:r w:rsidRPr="00526CE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on their combined views</w:t>
            </w:r>
          </w:p>
        </w:tc>
      </w:tr>
      <w:tr w:rsidR="00E47309" w:rsidRPr="00526CEF" w14:paraId="1C0653A4" w14:textId="77777777" w:rsidTr="006E0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14:paraId="6F24BDC1" w14:textId="77777777" w:rsidR="00E47309" w:rsidRPr="00E47309" w:rsidRDefault="00E47309" w:rsidP="00E4730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E4730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 Use of findings</w:t>
            </w:r>
          </w:p>
        </w:tc>
        <w:tc>
          <w:tcPr>
            <w:tcW w:w="5670" w:type="dxa"/>
            <w:hideMark/>
          </w:tcPr>
          <w:p w14:paraId="6F9079D0" w14:textId="77777777" w:rsidR="00E47309" w:rsidRPr="00526CEF" w:rsidRDefault="00E47309" w:rsidP="00E4730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26CE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Generates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findings</w:t>
            </w:r>
            <w:r w:rsidRPr="00526CE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that may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have wider application</w:t>
            </w:r>
          </w:p>
          <w:p w14:paraId="149E2590" w14:textId="77777777" w:rsidR="00E47309" w:rsidRPr="00526CEF" w:rsidRDefault="00E47309" w:rsidP="00E47309">
            <w:pPr>
              <w:spacing w:after="1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26CE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771" w:type="dxa"/>
            <w:hideMark/>
          </w:tcPr>
          <w:p w14:paraId="1213C8AD" w14:textId="77777777" w:rsidR="00E47309" w:rsidRPr="00526CEF" w:rsidRDefault="00E47309" w:rsidP="00E4730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26CE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Generates insight and learning that may be specific to the researchers and patients/public involved and their particular project</w:t>
            </w:r>
          </w:p>
        </w:tc>
      </w:tr>
    </w:tbl>
    <w:p w14:paraId="39C3764C" w14:textId="77777777" w:rsidR="00526CEF" w:rsidRPr="002C018B" w:rsidRDefault="00526CEF" w:rsidP="00526CE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6"/>
          <w:szCs w:val="16"/>
          <w:bdr w:val="none" w:sz="0" w:space="0" w:color="auto" w:frame="1"/>
          <w:lang w:eastAsia="en-GB"/>
        </w:rPr>
      </w:pPr>
    </w:p>
    <w:p w14:paraId="1A9E1289" w14:textId="77777777" w:rsidR="00526CEF" w:rsidRPr="006E0D85" w:rsidRDefault="00526CEF" w:rsidP="00526CE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</w:pPr>
      <w:r w:rsidRPr="006E0D8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  <w:t>Bec Hanley, Kristina Staley, Derek Stewart</w:t>
      </w:r>
      <w:r w:rsidR="00E75424" w:rsidRPr="006E0D8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  <w:t>, Rosemary Barber</w:t>
      </w:r>
      <w:r w:rsidR="006E0D85" w:rsidRPr="006E0D8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  <w:t xml:space="preserve">, </w:t>
      </w:r>
      <w:r w:rsidR="002C018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  <w:t>August</w:t>
      </w:r>
      <w:r w:rsidRPr="006E0D8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  <w:t xml:space="preserve"> 2019</w:t>
      </w:r>
    </w:p>
    <w:p w14:paraId="3D39CBD7" w14:textId="77777777" w:rsidR="00526CEF" w:rsidRDefault="00526CEF" w:rsidP="00526CE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bookmarkStart w:id="2" w:name="_ftn1"/>
    </w:p>
    <w:p w14:paraId="6D4DC82D" w14:textId="77777777" w:rsidR="006E0D85" w:rsidRPr="006E0D85" w:rsidRDefault="000118DE" w:rsidP="000118D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118DE">
        <w:rPr>
          <w:rFonts w:ascii="Arial" w:eastAsia="Times New Roman" w:hAnsi="Arial" w:cs="Arial"/>
          <w:b/>
          <w:sz w:val="24"/>
          <w:szCs w:val="24"/>
          <w:lang w:eastAsia="en-GB"/>
        </w:rPr>
        <w:t>References</w:t>
      </w:r>
    </w:p>
    <w:p w14:paraId="5C0554B7" w14:textId="3C1BB889" w:rsidR="000118DE" w:rsidRPr="006E0D85" w:rsidRDefault="00FC0507" w:rsidP="006E0D8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szCs w:val="24"/>
          <w:lang w:eastAsia="en-GB"/>
        </w:rPr>
      </w:pPr>
      <w:hyperlink r:id="rId7" w:anchor="_ftnref1" w:history="1">
        <w:r w:rsidR="00526CEF" w:rsidRPr="006E0D85">
          <w:rPr>
            <w:rFonts w:eastAsia="Times New Roman" w:cstheme="minorHAnsi"/>
            <w:szCs w:val="24"/>
            <w:bdr w:val="none" w:sz="0" w:space="0" w:color="auto" w:frame="1"/>
            <w:lang w:eastAsia="en-GB"/>
          </w:rPr>
          <w:t>[1]</w:t>
        </w:r>
      </w:hyperlink>
      <w:bookmarkEnd w:id="2"/>
      <w:r w:rsidR="00526CEF" w:rsidRPr="006E0D85">
        <w:rPr>
          <w:rFonts w:eastAsia="Times New Roman" w:cstheme="minorHAnsi"/>
          <w:szCs w:val="24"/>
          <w:lang w:eastAsia="en-GB"/>
        </w:rPr>
        <w:t> </w:t>
      </w:r>
      <w:proofErr w:type="spellStart"/>
      <w:r w:rsidR="00526CEF" w:rsidRPr="006E0D85">
        <w:rPr>
          <w:rFonts w:eastAsia="Times New Roman" w:cstheme="minorHAnsi"/>
          <w:szCs w:val="24"/>
          <w:lang w:eastAsia="en-GB"/>
        </w:rPr>
        <w:t>Doria</w:t>
      </w:r>
      <w:proofErr w:type="spellEnd"/>
      <w:r w:rsidR="00526CEF" w:rsidRPr="006E0D85">
        <w:rPr>
          <w:rFonts w:eastAsia="Times New Roman" w:cstheme="minorHAnsi"/>
          <w:szCs w:val="24"/>
          <w:lang w:eastAsia="en-GB"/>
        </w:rPr>
        <w:t xml:space="preserve"> et al. (2018) Sharpening the focus: differentiating between focus groups for patient engagement vs. qualitative research. </w:t>
      </w:r>
      <w:proofErr w:type="gramStart"/>
      <w:r w:rsidR="00526CEF" w:rsidRPr="006E0D85">
        <w:rPr>
          <w:rFonts w:eastAsia="Times New Roman" w:cstheme="minorHAnsi"/>
          <w:szCs w:val="24"/>
          <w:lang w:eastAsia="en-GB"/>
        </w:rPr>
        <w:t>Research</w:t>
      </w:r>
      <w:r w:rsidR="002C018B" w:rsidRPr="006E0D85">
        <w:rPr>
          <w:rFonts w:eastAsia="Times New Roman" w:cstheme="minorHAnsi"/>
          <w:szCs w:val="24"/>
          <w:lang w:eastAsia="en-GB"/>
        </w:rPr>
        <w:t> Involvement</w:t>
      </w:r>
      <w:r w:rsidR="00526CEF" w:rsidRPr="006E0D85">
        <w:rPr>
          <w:rFonts w:cstheme="minorHAnsi"/>
          <w:szCs w:val="24"/>
          <w:shd w:val="clear" w:color="auto" w:fill="FFFFFF"/>
        </w:rPr>
        <w:t xml:space="preserve"> and Engagement, 4:19.</w:t>
      </w:r>
      <w:proofErr w:type="gramEnd"/>
      <w:r w:rsidR="00C26880">
        <w:rPr>
          <w:rFonts w:eastAsia="Times New Roman" w:cstheme="minorHAnsi"/>
          <w:b/>
          <w:szCs w:val="24"/>
          <w:lang w:eastAsia="en-GB"/>
        </w:rPr>
        <w:t xml:space="preserve"> </w:t>
      </w:r>
      <w:r w:rsidR="000118DE" w:rsidRPr="006E0D85">
        <w:rPr>
          <w:rFonts w:cstheme="minorHAnsi"/>
          <w:szCs w:val="24"/>
          <w:shd w:val="clear" w:color="auto" w:fill="FFFFFF"/>
        </w:rPr>
        <w:t xml:space="preserve">[2] </w:t>
      </w:r>
      <w:r w:rsidR="002C018B">
        <w:t xml:space="preserve">Health Research Authority Best Practice Guidance on Public Involvement: (2019) </w:t>
      </w:r>
      <w:hyperlink r:id="rId8" w:history="1">
        <w:r w:rsidR="002C018B">
          <w:rPr>
            <w:rStyle w:val="Hyperlink"/>
          </w:rPr>
          <w:t>www.hra.nhs.uk/planning-and-improving-research/best-practice/public-involvement/what-do-i-need-do/</w:t>
        </w:r>
      </w:hyperlink>
    </w:p>
    <w:sectPr w:rsidR="000118DE" w:rsidRPr="006E0D85" w:rsidSect="002C018B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F4E05F" w14:textId="77777777" w:rsidR="00FC0507" w:rsidRDefault="00FC0507" w:rsidP="006E0D85">
      <w:pPr>
        <w:spacing w:after="0" w:line="240" w:lineRule="auto"/>
      </w:pPr>
      <w:r>
        <w:separator/>
      </w:r>
    </w:p>
  </w:endnote>
  <w:endnote w:type="continuationSeparator" w:id="0">
    <w:p w14:paraId="1D12D54B" w14:textId="77777777" w:rsidR="00FC0507" w:rsidRDefault="00FC0507" w:rsidP="006E0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120E52" w14:textId="77777777" w:rsidR="00FC0507" w:rsidRDefault="00FC0507" w:rsidP="006E0D85">
      <w:pPr>
        <w:spacing w:after="0" w:line="240" w:lineRule="auto"/>
      </w:pPr>
      <w:r>
        <w:separator/>
      </w:r>
    </w:p>
  </w:footnote>
  <w:footnote w:type="continuationSeparator" w:id="0">
    <w:p w14:paraId="1F9810C0" w14:textId="77777777" w:rsidR="00FC0507" w:rsidRDefault="00FC0507" w:rsidP="006E0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E5FF1" w14:textId="4D609D6C" w:rsidR="00BC0F18" w:rsidRDefault="00A54305" w:rsidP="00C26880">
    <w:pPr>
      <w:shd w:val="clear" w:color="auto" w:fill="FFFFFF"/>
      <w:spacing w:after="0" w:line="240" w:lineRule="auto"/>
      <w:jc w:val="center"/>
      <w:textAlignment w:val="baseline"/>
      <w:rPr>
        <w:rFonts w:ascii="Arial" w:eastAsia="Times New Roman" w:hAnsi="Arial" w:cs="Arial"/>
        <w:b/>
        <w:sz w:val="28"/>
        <w:szCs w:val="24"/>
        <w:lang w:eastAsia="en-GB"/>
      </w:rPr>
    </w:pPr>
    <w:r>
      <w:rPr>
        <w:rFonts w:ascii="Arial" w:eastAsia="Times New Roman" w:hAnsi="Arial" w:cs="Arial"/>
        <w:b/>
        <w:sz w:val="28"/>
        <w:szCs w:val="24"/>
        <w:lang w:eastAsia="en-GB"/>
      </w:rPr>
      <w:t>Qualitative r</w:t>
    </w:r>
    <w:r w:rsidR="00C26880">
      <w:rPr>
        <w:rFonts w:ascii="Arial" w:eastAsia="Times New Roman" w:hAnsi="Arial" w:cs="Arial"/>
        <w:b/>
        <w:sz w:val="28"/>
        <w:szCs w:val="24"/>
        <w:lang w:eastAsia="en-GB"/>
      </w:rPr>
      <w:t>esearch a</w:t>
    </w:r>
    <w:r w:rsidR="00C26880" w:rsidRPr="00C26880">
      <w:rPr>
        <w:rFonts w:ascii="Arial" w:eastAsia="Times New Roman" w:hAnsi="Arial" w:cs="Arial"/>
        <w:b/>
        <w:sz w:val="28"/>
        <w:szCs w:val="24"/>
        <w:lang w:eastAsia="en-GB"/>
      </w:rPr>
      <w:t xml:space="preserve">nd </w:t>
    </w:r>
    <w:r>
      <w:rPr>
        <w:rFonts w:ascii="Arial" w:eastAsia="Times New Roman" w:hAnsi="Arial" w:cs="Arial"/>
        <w:b/>
        <w:sz w:val="28"/>
        <w:szCs w:val="24"/>
        <w:lang w:eastAsia="en-GB"/>
      </w:rPr>
      <w:t>patient and p</w:t>
    </w:r>
    <w:r w:rsidR="00C26880" w:rsidRPr="00C26880">
      <w:rPr>
        <w:rFonts w:ascii="Arial" w:eastAsia="Times New Roman" w:hAnsi="Arial" w:cs="Arial"/>
        <w:b/>
        <w:sz w:val="28"/>
        <w:szCs w:val="24"/>
        <w:lang w:eastAsia="en-GB"/>
      </w:rPr>
      <w:t xml:space="preserve">ublic </w:t>
    </w:r>
    <w:r>
      <w:rPr>
        <w:rFonts w:ascii="Arial" w:eastAsia="Times New Roman" w:hAnsi="Arial" w:cs="Arial"/>
        <w:b/>
        <w:sz w:val="28"/>
        <w:szCs w:val="24"/>
        <w:lang w:eastAsia="en-GB"/>
      </w:rPr>
      <w:t>i</w:t>
    </w:r>
    <w:r w:rsidR="00C26880" w:rsidRPr="00C26880">
      <w:rPr>
        <w:rFonts w:ascii="Arial" w:eastAsia="Times New Roman" w:hAnsi="Arial" w:cs="Arial"/>
        <w:b/>
        <w:sz w:val="28"/>
        <w:szCs w:val="24"/>
        <w:lang w:eastAsia="en-GB"/>
      </w:rPr>
      <w:t>nvolvement</w:t>
    </w:r>
    <w:r>
      <w:rPr>
        <w:rFonts w:ascii="Arial" w:eastAsia="Times New Roman" w:hAnsi="Arial" w:cs="Arial"/>
        <w:b/>
        <w:sz w:val="28"/>
        <w:szCs w:val="24"/>
        <w:lang w:eastAsia="en-GB"/>
      </w:rPr>
      <w:t xml:space="preserve"> </w:t>
    </w:r>
    <w:r w:rsidR="00C26880">
      <w:rPr>
        <w:rFonts w:ascii="Arial" w:eastAsia="Times New Roman" w:hAnsi="Arial" w:cs="Arial"/>
        <w:b/>
        <w:sz w:val="28"/>
        <w:szCs w:val="24"/>
        <w:lang w:eastAsia="en-GB"/>
      </w:rPr>
      <w:t>i</w:t>
    </w:r>
    <w:r w:rsidR="00C26880" w:rsidRPr="00C26880">
      <w:rPr>
        <w:rFonts w:ascii="Arial" w:eastAsia="Times New Roman" w:hAnsi="Arial" w:cs="Arial"/>
        <w:b/>
        <w:sz w:val="28"/>
        <w:szCs w:val="24"/>
        <w:lang w:eastAsia="en-GB"/>
      </w:rPr>
      <w:t xml:space="preserve">n </w:t>
    </w:r>
    <w:r w:rsidR="00042BCE">
      <w:rPr>
        <w:rFonts w:ascii="Arial" w:eastAsia="Times New Roman" w:hAnsi="Arial" w:cs="Arial"/>
        <w:b/>
        <w:sz w:val="28"/>
        <w:szCs w:val="24"/>
        <w:lang w:eastAsia="en-GB"/>
      </w:rPr>
      <w:t xml:space="preserve">health and social care </w:t>
    </w:r>
    <w:r>
      <w:rPr>
        <w:rFonts w:ascii="Arial" w:eastAsia="Times New Roman" w:hAnsi="Arial" w:cs="Arial"/>
        <w:b/>
        <w:sz w:val="28"/>
        <w:szCs w:val="24"/>
        <w:lang w:eastAsia="en-GB"/>
      </w:rPr>
      <w:t>r</w:t>
    </w:r>
    <w:r w:rsidR="00C26880" w:rsidRPr="00C26880">
      <w:rPr>
        <w:rFonts w:ascii="Arial" w:eastAsia="Times New Roman" w:hAnsi="Arial" w:cs="Arial"/>
        <w:b/>
        <w:sz w:val="28"/>
        <w:szCs w:val="24"/>
        <w:lang w:eastAsia="en-GB"/>
      </w:rPr>
      <w:t>esearch</w:t>
    </w:r>
    <w:r>
      <w:rPr>
        <w:rFonts w:ascii="Arial" w:eastAsia="Times New Roman" w:hAnsi="Arial" w:cs="Arial"/>
        <w:b/>
        <w:sz w:val="28"/>
        <w:szCs w:val="24"/>
        <w:lang w:eastAsia="en-GB"/>
      </w:rPr>
      <w:t>:</w:t>
    </w:r>
  </w:p>
  <w:p w14:paraId="105B4CD8" w14:textId="199FB31E" w:rsidR="00A54305" w:rsidRPr="00C26880" w:rsidRDefault="00A54305" w:rsidP="00C26880">
    <w:pPr>
      <w:shd w:val="clear" w:color="auto" w:fill="FFFFFF"/>
      <w:spacing w:after="0" w:line="240" w:lineRule="auto"/>
      <w:jc w:val="center"/>
      <w:textAlignment w:val="baseline"/>
      <w:rPr>
        <w:rFonts w:ascii="Arial" w:eastAsia="Times New Roman" w:hAnsi="Arial" w:cs="Arial"/>
        <w:b/>
        <w:sz w:val="28"/>
        <w:szCs w:val="24"/>
        <w:lang w:eastAsia="en-GB"/>
      </w:rPr>
    </w:pPr>
    <w:r>
      <w:rPr>
        <w:rFonts w:ascii="Arial" w:eastAsia="Times New Roman" w:hAnsi="Arial" w:cs="Arial"/>
        <w:b/>
        <w:sz w:val="28"/>
        <w:szCs w:val="24"/>
        <w:lang w:eastAsia="en-GB"/>
      </w:rPr>
      <w:t>What are the key differences?</w:t>
    </w:r>
  </w:p>
  <w:p w14:paraId="1D237659" w14:textId="77777777" w:rsidR="00BC0F18" w:rsidRDefault="00BC0F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CEF"/>
    <w:rsid w:val="000054D2"/>
    <w:rsid w:val="000118DE"/>
    <w:rsid w:val="00042BCE"/>
    <w:rsid w:val="00072730"/>
    <w:rsid w:val="002C018B"/>
    <w:rsid w:val="00314AAD"/>
    <w:rsid w:val="003A4B94"/>
    <w:rsid w:val="00526CEF"/>
    <w:rsid w:val="005476E0"/>
    <w:rsid w:val="00584A65"/>
    <w:rsid w:val="005F0015"/>
    <w:rsid w:val="00623A9B"/>
    <w:rsid w:val="0067029D"/>
    <w:rsid w:val="006D4229"/>
    <w:rsid w:val="006E0D85"/>
    <w:rsid w:val="007323D8"/>
    <w:rsid w:val="00795CD8"/>
    <w:rsid w:val="007D5543"/>
    <w:rsid w:val="00804647"/>
    <w:rsid w:val="0082533A"/>
    <w:rsid w:val="008D172E"/>
    <w:rsid w:val="009073A9"/>
    <w:rsid w:val="00A54305"/>
    <w:rsid w:val="00B90906"/>
    <w:rsid w:val="00BB530A"/>
    <w:rsid w:val="00BC0F18"/>
    <w:rsid w:val="00C261ED"/>
    <w:rsid w:val="00C26880"/>
    <w:rsid w:val="00D31A7A"/>
    <w:rsid w:val="00D751E5"/>
    <w:rsid w:val="00E2693D"/>
    <w:rsid w:val="00E47309"/>
    <w:rsid w:val="00E75424"/>
    <w:rsid w:val="00F03BB4"/>
    <w:rsid w:val="00FC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1EE8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26CE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26CEF"/>
    <w:rPr>
      <w:b/>
      <w:bCs/>
    </w:rPr>
  </w:style>
  <w:style w:type="character" w:customStyle="1" w:styleId="skimlinks-unlinked">
    <w:name w:val="skimlinks-unlinked"/>
    <w:basedOn w:val="DefaultParagraphFont"/>
    <w:rsid w:val="00526CEF"/>
  </w:style>
  <w:style w:type="paragraph" w:styleId="BalloonText">
    <w:name w:val="Balloon Text"/>
    <w:basedOn w:val="Normal"/>
    <w:link w:val="BalloonTextChar"/>
    <w:uiPriority w:val="99"/>
    <w:semiHidden/>
    <w:unhideWhenUsed/>
    <w:rsid w:val="009073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3A9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73A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3A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3A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3A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3A9"/>
    <w:rPr>
      <w:b/>
      <w:bCs/>
      <w:sz w:val="20"/>
      <w:szCs w:val="20"/>
    </w:rPr>
  </w:style>
  <w:style w:type="table" w:styleId="LightShading">
    <w:name w:val="Light Shading"/>
    <w:basedOn w:val="TableNormal"/>
    <w:uiPriority w:val="60"/>
    <w:rsid w:val="00E4730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E4730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List2">
    <w:name w:val="Medium List 2"/>
    <w:basedOn w:val="TableNormal"/>
    <w:uiPriority w:val="66"/>
    <w:rsid w:val="00E473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473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E0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D85"/>
  </w:style>
  <w:style w:type="paragraph" w:styleId="Footer">
    <w:name w:val="footer"/>
    <w:basedOn w:val="Normal"/>
    <w:link w:val="FooterChar"/>
    <w:uiPriority w:val="99"/>
    <w:unhideWhenUsed/>
    <w:rsid w:val="006E0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D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26CE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26CEF"/>
    <w:rPr>
      <w:b/>
      <w:bCs/>
    </w:rPr>
  </w:style>
  <w:style w:type="character" w:customStyle="1" w:styleId="skimlinks-unlinked">
    <w:name w:val="skimlinks-unlinked"/>
    <w:basedOn w:val="DefaultParagraphFont"/>
    <w:rsid w:val="00526CEF"/>
  </w:style>
  <w:style w:type="paragraph" w:styleId="BalloonText">
    <w:name w:val="Balloon Text"/>
    <w:basedOn w:val="Normal"/>
    <w:link w:val="BalloonTextChar"/>
    <w:uiPriority w:val="99"/>
    <w:semiHidden/>
    <w:unhideWhenUsed/>
    <w:rsid w:val="009073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3A9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73A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3A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3A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3A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3A9"/>
    <w:rPr>
      <w:b/>
      <w:bCs/>
      <w:sz w:val="20"/>
      <w:szCs w:val="20"/>
    </w:rPr>
  </w:style>
  <w:style w:type="table" w:styleId="LightShading">
    <w:name w:val="Light Shading"/>
    <w:basedOn w:val="TableNormal"/>
    <w:uiPriority w:val="60"/>
    <w:rsid w:val="00E4730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E4730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List2">
    <w:name w:val="Medium List 2"/>
    <w:basedOn w:val="TableNormal"/>
    <w:uiPriority w:val="66"/>
    <w:rsid w:val="00E473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473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E0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D85"/>
  </w:style>
  <w:style w:type="paragraph" w:styleId="Footer">
    <w:name w:val="footer"/>
    <w:basedOn w:val="Normal"/>
    <w:link w:val="FooterChar"/>
    <w:uiPriority w:val="99"/>
    <w:unhideWhenUsed/>
    <w:rsid w:val="006E0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a.nhs.uk/planning-and-improving-research/best-practice/public-involvement/what-do-i-need-d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ristinastaley.com/2019/02/25/how-is-involvement-in-research-different-from-qualitative-research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 Hanley</dc:creator>
  <cp:lastModifiedBy>Kristina</cp:lastModifiedBy>
  <cp:revision>2</cp:revision>
  <dcterms:created xsi:type="dcterms:W3CDTF">2019-08-02T09:37:00Z</dcterms:created>
  <dcterms:modified xsi:type="dcterms:W3CDTF">2019-08-02T09:37:00Z</dcterms:modified>
</cp:coreProperties>
</file>